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E0" w:rsidRPr="0036233D" w:rsidRDefault="002C78E0" w:rsidP="00A441C1">
      <w:pPr>
        <w:spacing w:line="360" w:lineRule="auto"/>
        <w:jc w:val="both"/>
        <w:rPr>
          <w:rFonts w:ascii="Trebuchet MS" w:hAnsi="Trebuchet MS"/>
          <w:b/>
          <w:color w:val="000000" w:themeColor="text1"/>
        </w:rPr>
      </w:pPr>
      <w:bookmarkStart w:id="0" w:name="_GoBack"/>
      <w:bookmarkEnd w:id="0"/>
      <w:r w:rsidRPr="0036233D">
        <w:rPr>
          <w:rFonts w:ascii="Trebuchet MS" w:hAnsi="Trebuchet MS"/>
          <w:b/>
          <w:color w:val="000000" w:themeColor="text1"/>
        </w:rPr>
        <w:t xml:space="preserve">Declaração de prévio consentimento para </w:t>
      </w:r>
      <w:r w:rsidR="00B34D9C" w:rsidRPr="0036233D">
        <w:rPr>
          <w:rFonts w:ascii="Trebuchet MS" w:hAnsi="Trebuchet MS"/>
          <w:b/>
          <w:color w:val="000000" w:themeColor="text1"/>
        </w:rPr>
        <w:t xml:space="preserve">notificação e comunicações </w:t>
      </w:r>
      <w:r w:rsidRPr="0036233D">
        <w:rPr>
          <w:rFonts w:ascii="Trebuchet MS" w:hAnsi="Trebuchet MS"/>
          <w:b/>
          <w:color w:val="000000" w:themeColor="text1"/>
        </w:rPr>
        <w:t>por meios eletrónicos</w:t>
      </w:r>
    </w:p>
    <w:p w:rsidR="002C78E0" w:rsidRPr="0036233D" w:rsidRDefault="002C78E0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851327" w:rsidRPr="0036233D" w:rsidRDefault="00B73AD3" w:rsidP="00B97B18">
      <w:pPr>
        <w:spacing w:after="0" w:line="360" w:lineRule="auto"/>
        <w:jc w:val="both"/>
        <w:rPr>
          <w:rFonts w:ascii="Trebuchet MS" w:hAnsi="Trebuchet MS"/>
          <w:color w:val="000000" w:themeColor="text1"/>
          <w:shd w:val="clear" w:color="auto" w:fill="FFFFFF"/>
        </w:rPr>
      </w:pPr>
      <w:r w:rsidRPr="0036233D">
        <w:rPr>
          <w:rFonts w:ascii="Trebuchet MS" w:hAnsi="Trebuchet MS"/>
          <w:color w:val="000000" w:themeColor="text1"/>
        </w:rPr>
        <w:t xml:space="preserve">Para efeitos de tramitação </w:t>
      </w:r>
      <w:r w:rsidR="00362434" w:rsidRPr="0036233D">
        <w:rPr>
          <w:rFonts w:ascii="Trebuchet MS" w:hAnsi="Trebuchet MS"/>
          <w:color w:val="000000" w:themeColor="text1"/>
        </w:rPr>
        <w:t>da</w:t>
      </w:r>
      <w:r w:rsidR="00F90D62" w:rsidRPr="0036233D">
        <w:rPr>
          <w:rFonts w:ascii="Trebuchet MS" w:hAnsi="Trebuchet MS"/>
          <w:color w:val="000000" w:themeColor="text1"/>
        </w:rPr>
        <w:t xml:space="preserve"> candidatura ao subsídio para pagamento de propinas de ensino</w:t>
      </w:r>
      <w:r w:rsidR="000201CD">
        <w:rPr>
          <w:rFonts w:ascii="Trebuchet MS" w:hAnsi="Trebuchet MS"/>
          <w:color w:val="000000" w:themeColor="text1"/>
        </w:rPr>
        <w:t xml:space="preserve"> e da sua renovação</w:t>
      </w:r>
      <w:r w:rsidR="00076325" w:rsidRPr="0036233D">
        <w:rPr>
          <w:rFonts w:ascii="Trebuchet MS" w:hAnsi="Trebuchet MS"/>
          <w:color w:val="000000" w:themeColor="text1"/>
        </w:rPr>
        <w:t>,</w:t>
      </w:r>
      <w:r w:rsidR="00362434" w:rsidRPr="0036233D">
        <w:rPr>
          <w:rFonts w:ascii="Trebuchet MS" w:hAnsi="Trebuchet MS"/>
          <w:color w:val="000000" w:themeColor="text1"/>
        </w:rPr>
        <w:t xml:space="preserve"> nos termos do disposto </w:t>
      </w:r>
      <w:r w:rsidR="00F90D62" w:rsidRPr="0036233D">
        <w:rPr>
          <w:rFonts w:ascii="Trebuchet MS" w:hAnsi="Trebuchet MS"/>
          <w:color w:val="000000" w:themeColor="text1"/>
        </w:rPr>
        <w:t xml:space="preserve">no artigo 15.º do </w:t>
      </w:r>
      <w:r w:rsidR="00F90D62" w:rsidRPr="0036233D">
        <w:rPr>
          <w:rFonts w:ascii="Trebuchet MS" w:hAnsi="Trebuchet MS"/>
          <w:color w:val="000000" w:themeColor="text1"/>
          <w:shd w:val="clear" w:color="auto" w:fill="FFFFFF"/>
        </w:rPr>
        <w:t>Regulamento de Incentivos à Prestação de Serviço Militar nos Diferentes Regimes de Contrato e no Regime de Voluntariado, aprovado em anexo ao Decreto-le</w:t>
      </w:r>
      <w:r w:rsidR="00B97B18" w:rsidRPr="0036233D">
        <w:rPr>
          <w:rFonts w:ascii="Trebuchet MS" w:hAnsi="Trebuchet MS"/>
          <w:color w:val="000000" w:themeColor="text1"/>
          <w:shd w:val="clear" w:color="auto" w:fill="FFFFFF"/>
        </w:rPr>
        <w:t xml:space="preserve">i n.º 76/2018, de 11 de outubro e no </w:t>
      </w:r>
      <w:r w:rsidR="00B97B18" w:rsidRPr="0036233D">
        <w:rPr>
          <w:rFonts w:ascii="Trebuchet MS" w:hAnsi="Trebuchet MS"/>
        </w:rPr>
        <w:t>Regulamento de Candidatura ao Subsídio para Pagamento de Propinas de Ensino</w:t>
      </w:r>
      <w:r w:rsidR="0036233D" w:rsidRPr="0036233D">
        <w:rPr>
          <w:rFonts w:ascii="Trebuchet MS" w:hAnsi="Trebuchet MS"/>
        </w:rPr>
        <w:t>, aprovado pelo Despacho n.º</w:t>
      </w:r>
      <w:r w:rsidR="0036233D" w:rsidRPr="0036233D">
        <w:rPr>
          <w:rFonts w:ascii="Trebuchet MS" w:hAnsi="Trebuchet MS" w:cs="Arial-BoldMT"/>
          <w:bCs/>
        </w:rPr>
        <w:t xml:space="preserve"> 796/2019, publicado no </w:t>
      </w:r>
      <w:r w:rsidR="0036233D" w:rsidRPr="0036233D">
        <w:rPr>
          <w:rFonts w:ascii="Trebuchet MS" w:hAnsi="Trebuchet MS" w:cs="TimesNewRomanPS-ItalicMT"/>
          <w:iCs/>
        </w:rPr>
        <w:t xml:space="preserve">Diário da República, 2.ª série, n.º 14, de </w:t>
      </w:r>
      <w:r w:rsidR="0036233D">
        <w:rPr>
          <w:rFonts w:ascii="Trebuchet MS" w:hAnsi="Trebuchet MS" w:cs="TimesNewRomanPS-ItalicMT"/>
          <w:iCs/>
        </w:rPr>
        <w:t>21 de janeiro</w:t>
      </w:r>
      <w:r w:rsidR="007805B4" w:rsidRPr="0036233D">
        <w:rPr>
          <w:rFonts w:ascii="Trebuchet MS" w:hAnsi="Trebuchet MS"/>
        </w:rPr>
        <w:t>,</w:t>
      </w:r>
      <w:r w:rsidR="0036233D" w:rsidRPr="0036233D">
        <w:rPr>
          <w:rFonts w:ascii="Trebuchet MS" w:hAnsi="Trebuchet MS"/>
        </w:rPr>
        <w:t xml:space="preserve"> incluindo a</w:t>
      </w:r>
      <w:r w:rsidR="007805B4" w:rsidRPr="0036233D">
        <w:rPr>
          <w:rFonts w:ascii="Trebuchet MS" w:hAnsi="Trebuchet MS"/>
        </w:rPr>
        <w:t xml:space="preserve"> </w:t>
      </w:r>
      <w:r w:rsidR="0036233D" w:rsidRPr="0036233D">
        <w:rPr>
          <w:rFonts w:ascii="Trebuchet MS" w:hAnsi="Trebuchet MS"/>
        </w:rPr>
        <w:t xml:space="preserve">notificação da decisão </w:t>
      </w:r>
      <w:r w:rsidR="007805B4" w:rsidRPr="0036233D">
        <w:rPr>
          <w:rFonts w:ascii="Trebuchet MS" w:hAnsi="Trebuchet MS"/>
        </w:rPr>
        <w:t>e</w:t>
      </w:r>
      <w:r w:rsidR="0036233D" w:rsidRPr="0036233D">
        <w:rPr>
          <w:rFonts w:ascii="Trebuchet MS" w:hAnsi="Trebuchet MS"/>
        </w:rPr>
        <w:t xml:space="preserve"> demais</w:t>
      </w:r>
      <w:r w:rsidR="007805B4" w:rsidRPr="0036233D">
        <w:rPr>
          <w:rFonts w:ascii="Trebuchet MS" w:hAnsi="Trebuchet MS"/>
        </w:rPr>
        <w:t xml:space="preserve"> atos subsequentes,</w:t>
      </w:r>
      <w:r w:rsidR="00611D35" w:rsidRPr="0036233D">
        <w:rPr>
          <w:rFonts w:ascii="Trebuchet MS" w:hAnsi="Trebuchet MS"/>
        </w:rPr>
        <w:t xml:space="preserve"> </w:t>
      </w:r>
      <w:r w:rsidR="00B97B18" w:rsidRPr="0036233D">
        <w:rPr>
          <w:rFonts w:ascii="Trebuchet MS" w:hAnsi="Trebuchet MS"/>
          <w:color w:val="000000" w:themeColor="text1"/>
          <w:shd w:val="clear" w:color="auto" w:fill="FFFFFF"/>
        </w:rPr>
        <w:t>eu</w:t>
      </w:r>
      <w:r w:rsidR="000201CD">
        <w:rPr>
          <w:rFonts w:ascii="Trebuchet MS" w:hAnsi="Trebuchet MS"/>
          <w:color w:val="000000" w:themeColor="text1"/>
          <w:shd w:val="clear" w:color="auto" w:fill="FFFFFF"/>
        </w:rPr>
        <w:t xml:space="preserve"> _________________________________________________________</w:t>
      </w:r>
      <w:r w:rsidR="00F90D62" w:rsidRPr="0036233D">
        <w:rPr>
          <w:rFonts w:ascii="Trebuchet MS" w:hAnsi="Trebuchet MS"/>
          <w:color w:val="000000" w:themeColor="text1"/>
        </w:rPr>
        <w:t>, portador(a) do cartão do cidadão</w:t>
      </w:r>
      <w:r w:rsidR="00A441C1" w:rsidRPr="0036233D">
        <w:rPr>
          <w:rFonts w:ascii="Trebuchet MS" w:hAnsi="Trebuchet MS"/>
          <w:color w:val="000000" w:themeColor="text1"/>
        </w:rPr>
        <w:t xml:space="preserve"> n.º ______</w:t>
      </w:r>
      <w:r w:rsidR="00F90D62" w:rsidRPr="0036233D">
        <w:rPr>
          <w:rFonts w:ascii="Trebuchet MS" w:hAnsi="Trebuchet MS"/>
          <w:color w:val="000000" w:themeColor="text1"/>
        </w:rPr>
        <w:t>___</w:t>
      </w:r>
      <w:r w:rsidR="00B97B18" w:rsidRPr="0036233D">
        <w:rPr>
          <w:rFonts w:ascii="Trebuchet MS" w:hAnsi="Trebuchet MS"/>
          <w:color w:val="000000" w:themeColor="text1"/>
        </w:rPr>
        <w:t>__</w:t>
      </w:r>
      <w:r w:rsidR="00F90D62" w:rsidRPr="0036233D">
        <w:rPr>
          <w:rFonts w:ascii="Trebuchet MS" w:hAnsi="Trebuchet MS"/>
          <w:color w:val="000000" w:themeColor="text1"/>
        </w:rPr>
        <w:t>_</w:t>
      </w:r>
      <w:r w:rsidR="00A441C1" w:rsidRPr="0036233D">
        <w:rPr>
          <w:rFonts w:ascii="Trebuchet MS" w:hAnsi="Trebuchet MS"/>
          <w:color w:val="000000" w:themeColor="text1"/>
        </w:rPr>
        <w:t xml:space="preserve">____, </w:t>
      </w:r>
      <w:r w:rsidR="00D32852" w:rsidRPr="0036233D">
        <w:rPr>
          <w:rFonts w:ascii="Trebuchet MS" w:hAnsi="Trebuchet MS"/>
          <w:color w:val="000000" w:themeColor="text1"/>
        </w:rPr>
        <w:t>válido até ___/___/20___,</w:t>
      </w:r>
      <w:r w:rsidR="00A441C1" w:rsidRPr="0036233D">
        <w:rPr>
          <w:rFonts w:ascii="Trebuchet MS" w:hAnsi="Trebuchet MS"/>
          <w:color w:val="000000" w:themeColor="text1"/>
        </w:rPr>
        <w:t xml:space="preserve"> </w:t>
      </w:r>
      <w:r w:rsidR="00362434" w:rsidRPr="0036233D">
        <w:rPr>
          <w:rFonts w:ascii="Trebuchet MS" w:hAnsi="Trebuchet MS"/>
          <w:color w:val="000000" w:themeColor="text1"/>
        </w:rPr>
        <w:t>de acordo com</w:t>
      </w:r>
      <w:r w:rsidR="00A441C1" w:rsidRPr="0036233D">
        <w:rPr>
          <w:rFonts w:ascii="Trebuchet MS" w:hAnsi="Trebuchet MS"/>
          <w:color w:val="000000" w:themeColor="text1"/>
        </w:rPr>
        <w:t xml:space="preserve"> os artigos 63.º e 112.º do Código do Procedimento Administrativo, declaro que autorizo ser notificado(a) por correio eletrónico e contactado(a) por telefone e correio eletrónico, através d</w:t>
      </w:r>
      <w:r w:rsidR="00B97B18" w:rsidRPr="0036233D">
        <w:rPr>
          <w:rFonts w:ascii="Trebuchet MS" w:hAnsi="Trebuchet MS"/>
          <w:color w:val="000000" w:themeColor="text1"/>
        </w:rPr>
        <w:t>os contactos por mim indicados no formulário de candidatura.</w:t>
      </w: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  <w:r w:rsidRPr="0036233D">
        <w:rPr>
          <w:rFonts w:ascii="Trebuchet MS" w:hAnsi="Trebuchet MS"/>
          <w:color w:val="000000" w:themeColor="text1"/>
        </w:rPr>
        <w:t>Data</w:t>
      </w:r>
      <w:r w:rsidR="00B97B18" w:rsidRPr="0036233D">
        <w:rPr>
          <w:rFonts w:ascii="Trebuchet MS" w:hAnsi="Trebuchet MS"/>
          <w:color w:val="000000" w:themeColor="text1"/>
        </w:rPr>
        <w:t xml:space="preserve">: _______________________, de ____________________ </w:t>
      </w:r>
      <w:proofErr w:type="spellStart"/>
      <w:r w:rsidR="00B97B18" w:rsidRPr="0036233D">
        <w:rPr>
          <w:rFonts w:ascii="Trebuchet MS" w:hAnsi="Trebuchet MS"/>
          <w:color w:val="000000" w:themeColor="text1"/>
        </w:rPr>
        <w:t>de</w:t>
      </w:r>
      <w:proofErr w:type="spellEnd"/>
      <w:r w:rsidR="00B97B18" w:rsidRPr="0036233D">
        <w:rPr>
          <w:rFonts w:ascii="Trebuchet MS" w:hAnsi="Trebuchet MS"/>
          <w:color w:val="000000" w:themeColor="text1"/>
        </w:rPr>
        <w:t xml:space="preserve"> 20___</w:t>
      </w: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D32852" w:rsidRPr="0036233D" w:rsidRDefault="00D32852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spacing w:line="360" w:lineRule="auto"/>
        <w:jc w:val="center"/>
        <w:rPr>
          <w:rFonts w:ascii="Trebuchet MS" w:hAnsi="Trebuchet MS"/>
          <w:color w:val="000000" w:themeColor="text1"/>
        </w:rPr>
      </w:pPr>
      <w:proofErr w:type="gramStart"/>
      <w:r w:rsidRPr="0036233D">
        <w:rPr>
          <w:rFonts w:ascii="Trebuchet MS" w:hAnsi="Trebuchet MS"/>
          <w:color w:val="000000" w:themeColor="text1"/>
        </w:rPr>
        <w:t>O(A</w:t>
      </w:r>
      <w:proofErr w:type="gramEnd"/>
      <w:r w:rsidRPr="0036233D">
        <w:rPr>
          <w:rFonts w:ascii="Trebuchet MS" w:hAnsi="Trebuchet MS"/>
          <w:color w:val="000000" w:themeColor="text1"/>
        </w:rPr>
        <w:t>) Declarante</w:t>
      </w:r>
    </w:p>
    <w:p w:rsidR="00A441C1" w:rsidRPr="0036233D" w:rsidRDefault="00A441C1" w:rsidP="00A441C1">
      <w:pP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pBdr>
          <w:bottom w:val="single" w:sz="12" w:space="1" w:color="auto"/>
        </w:pBdr>
        <w:spacing w:line="360" w:lineRule="auto"/>
        <w:jc w:val="both"/>
        <w:rPr>
          <w:rFonts w:ascii="Trebuchet MS" w:hAnsi="Trebuchet MS"/>
          <w:color w:val="000000" w:themeColor="text1"/>
        </w:rPr>
      </w:pPr>
    </w:p>
    <w:p w:rsidR="00A441C1" w:rsidRPr="0036233D" w:rsidRDefault="00A441C1" w:rsidP="00A441C1">
      <w:pPr>
        <w:spacing w:line="360" w:lineRule="auto"/>
        <w:jc w:val="center"/>
        <w:rPr>
          <w:rFonts w:ascii="Trebuchet MS" w:hAnsi="Trebuchet MS"/>
          <w:color w:val="000000" w:themeColor="text1"/>
        </w:rPr>
      </w:pPr>
      <w:r w:rsidRPr="0036233D">
        <w:rPr>
          <w:rFonts w:ascii="Trebuchet MS" w:hAnsi="Trebuchet MS"/>
          <w:color w:val="000000" w:themeColor="text1"/>
        </w:rPr>
        <w:t>(assinatura)</w:t>
      </w:r>
    </w:p>
    <w:sectPr w:rsidR="00A441C1" w:rsidRPr="00362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C1"/>
    <w:rsid w:val="000201CD"/>
    <w:rsid w:val="00076325"/>
    <w:rsid w:val="00205BA7"/>
    <w:rsid w:val="002126BF"/>
    <w:rsid w:val="002C78E0"/>
    <w:rsid w:val="0036233D"/>
    <w:rsid w:val="00362434"/>
    <w:rsid w:val="00611D35"/>
    <w:rsid w:val="007805B4"/>
    <w:rsid w:val="008A2B10"/>
    <w:rsid w:val="00A118EC"/>
    <w:rsid w:val="00A441C1"/>
    <w:rsid w:val="00B34D9C"/>
    <w:rsid w:val="00B73AD3"/>
    <w:rsid w:val="00B97B18"/>
    <w:rsid w:val="00D32852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Pinto Batista</dc:creator>
  <cp:lastModifiedBy>Ana Catarina de Brito Palma Mendonça</cp:lastModifiedBy>
  <cp:revision>2</cp:revision>
  <dcterms:created xsi:type="dcterms:W3CDTF">2020-08-31T16:11:00Z</dcterms:created>
  <dcterms:modified xsi:type="dcterms:W3CDTF">2020-08-31T16:11:00Z</dcterms:modified>
</cp:coreProperties>
</file>